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5F970" w14:textId="3562593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36"/>
          <w:szCs w:val="36"/>
        </w:rPr>
      </w:pPr>
      <w:r w:rsidRPr="00962A3C">
        <w:rPr>
          <w:rFonts w:asciiTheme="majorBidi" w:hAnsiTheme="majorBidi" w:cstheme="majorBidi"/>
          <w:sz w:val="36"/>
          <w:szCs w:val="36"/>
        </w:rPr>
        <w:t>Professional development Events</w:t>
      </w:r>
      <w:r>
        <w:rPr>
          <w:rFonts w:asciiTheme="majorBidi" w:hAnsiTheme="majorBidi" w:cstheme="majorBidi"/>
          <w:sz w:val="36"/>
          <w:szCs w:val="36"/>
        </w:rPr>
        <w:t xml:space="preserve"> - </w:t>
      </w:r>
      <w:r w:rsidRPr="00962A3C">
        <w:rPr>
          <w:rFonts w:asciiTheme="majorBidi" w:hAnsiTheme="majorBidi" w:cstheme="majorBidi"/>
          <w:sz w:val="36"/>
          <w:szCs w:val="36"/>
        </w:rPr>
        <w:t>English Language Support</w:t>
      </w:r>
    </w:p>
    <w:p w14:paraId="4C408CB6" w14:textId="77777777" w:rsidR="00962A3C" w:rsidRDefault="00962A3C" w:rsidP="00962A3C">
      <w:pPr>
        <w:spacing w:line="276" w:lineRule="auto"/>
      </w:pPr>
    </w:p>
    <w:p w14:paraId="5F89F374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962A3C">
        <w:rPr>
          <w:rFonts w:asciiTheme="majorBidi" w:hAnsiTheme="majorBidi" w:cstheme="majorBidi"/>
          <w:b/>
          <w:bCs/>
          <w:sz w:val="28"/>
          <w:szCs w:val="28"/>
        </w:rPr>
        <w:t>Course Attendance Policy</w:t>
      </w:r>
    </w:p>
    <w:p w14:paraId="4A4D9809" w14:textId="77777777" w:rsidR="00962A3C" w:rsidRDefault="00962A3C" w:rsidP="00962A3C">
      <w:pPr>
        <w:spacing w:line="276" w:lineRule="auto"/>
      </w:pPr>
    </w:p>
    <w:p w14:paraId="1DCE6484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62A3C">
        <w:rPr>
          <w:rFonts w:asciiTheme="majorBidi" w:hAnsiTheme="majorBidi" w:cstheme="majorBidi"/>
          <w:b/>
          <w:bCs/>
          <w:sz w:val="24"/>
          <w:szCs w:val="24"/>
        </w:rPr>
        <w:t>1. Attendance Requirement:</w:t>
      </w:r>
    </w:p>
    <w:p w14:paraId="2FA9EB7B" w14:textId="77777777" w:rsidR="00962A3C" w:rsidRPr="00962A3C" w:rsidRDefault="00962A3C" w:rsidP="00962A3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62A3C">
        <w:rPr>
          <w:rFonts w:asciiTheme="majorBidi" w:hAnsiTheme="majorBidi" w:cstheme="majorBidi"/>
          <w:sz w:val="24"/>
          <w:szCs w:val="24"/>
        </w:rPr>
        <w:t>Teachers (students- staff) are expected to attend all scheduled classes. Consistent attendance is essential for successful completion of the course.</w:t>
      </w:r>
    </w:p>
    <w:p w14:paraId="4D27FC16" w14:textId="77777777" w:rsidR="00962A3C" w:rsidRPr="00962A3C" w:rsidRDefault="00962A3C" w:rsidP="00962A3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62A3C">
        <w:rPr>
          <w:rFonts w:asciiTheme="majorBidi" w:hAnsiTheme="majorBidi" w:cstheme="majorBidi"/>
          <w:sz w:val="24"/>
          <w:szCs w:val="24"/>
        </w:rPr>
        <w:t>Teachers (students- staff) must attend at least 80% of the sessions to qualify for any final assessment or certification.</w:t>
      </w:r>
    </w:p>
    <w:p w14:paraId="3B892978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1808C2D4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62A3C">
        <w:rPr>
          <w:rFonts w:asciiTheme="majorBidi" w:hAnsiTheme="majorBidi" w:cstheme="majorBidi"/>
          <w:b/>
          <w:bCs/>
          <w:sz w:val="24"/>
          <w:szCs w:val="24"/>
        </w:rPr>
        <w:t>2. Punctuality:</w:t>
      </w:r>
    </w:p>
    <w:p w14:paraId="28F234C8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2A3C">
        <w:rPr>
          <w:rFonts w:asciiTheme="majorBidi" w:hAnsiTheme="majorBidi" w:cstheme="majorBidi"/>
          <w:sz w:val="24"/>
          <w:szCs w:val="24"/>
        </w:rPr>
        <w:t>Teachers (students- staff) are expected to arrive on time. Late arrivals of more than 5 minutes may be marked as "</w:t>
      </w:r>
      <w:r w:rsidRPr="00962A3C">
        <w:rPr>
          <w:rFonts w:asciiTheme="majorBidi" w:hAnsiTheme="majorBidi" w:cstheme="majorBidi"/>
          <w:i/>
          <w:iCs/>
          <w:sz w:val="24"/>
          <w:szCs w:val="24"/>
        </w:rPr>
        <w:t>Late</w:t>
      </w:r>
      <w:r w:rsidRPr="00962A3C">
        <w:rPr>
          <w:rFonts w:asciiTheme="majorBidi" w:hAnsiTheme="majorBidi" w:cstheme="majorBidi"/>
          <w:sz w:val="24"/>
          <w:szCs w:val="24"/>
        </w:rPr>
        <w:t>."</w:t>
      </w:r>
    </w:p>
    <w:p w14:paraId="163565A6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2A3C">
        <w:rPr>
          <w:rFonts w:asciiTheme="majorBidi" w:hAnsiTheme="majorBidi" w:cstheme="majorBidi"/>
          <w:sz w:val="24"/>
          <w:szCs w:val="24"/>
        </w:rPr>
        <w:t>Three instances of "</w:t>
      </w:r>
      <w:r w:rsidRPr="00962A3C">
        <w:rPr>
          <w:rFonts w:asciiTheme="majorBidi" w:hAnsiTheme="majorBidi" w:cstheme="majorBidi"/>
          <w:i/>
          <w:iCs/>
          <w:sz w:val="24"/>
          <w:szCs w:val="24"/>
        </w:rPr>
        <w:t>Late</w:t>
      </w:r>
      <w:r w:rsidRPr="00962A3C">
        <w:rPr>
          <w:rFonts w:asciiTheme="majorBidi" w:hAnsiTheme="majorBidi" w:cstheme="majorBidi"/>
          <w:sz w:val="24"/>
          <w:szCs w:val="24"/>
        </w:rPr>
        <w:t>" arrivals may count as one absence, and it will be reported.</w:t>
      </w:r>
    </w:p>
    <w:p w14:paraId="47D1CACA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565D85CB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62A3C">
        <w:rPr>
          <w:rFonts w:asciiTheme="majorBidi" w:hAnsiTheme="majorBidi" w:cstheme="majorBidi"/>
          <w:b/>
          <w:bCs/>
          <w:sz w:val="24"/>
          <w:szCs w:val="24"/>
        </w:rPr>
        <w:t>3. Absence Notification:</w:t>
      </w:r>
    </w:p>
    <w:p w14:paraId="7AF452F4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2A3C">
        <w:rPr>
          <w:rFonts w:asciiTheme="majorBidi" w:hAnsiTheme="majorBidi" w:cstheme="majorBidi"/>
          <w:sz w:val="24"/>
          <w:szCs w:val="24"/>
        </w:rPr>
        <w:t>If a student is unable to attend a session, they must inform the instructor or Head of Department in advance.</w:t>
      </w:r>
    </w:p>
    <w:p w14:paraId="719C0ED0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2A3C">
        <w:rPr>
          <w:rFonts w:asciiTheme="majorBidi" w:hAnsiTheme="majorBidi" w:cstheme="majorBidi"/>
          <w:sz w:val="24"/>
          <w:szCs w:val="24"/>
        </w:rPr>
        <w:t>For any absence, a valid reason may need to be provided, and relevant documentation (e.g., a medical note) may be requested.</w:t>
      </w:r>
    </w:p>
    <w:p w14:paraId="6E04E297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4C75BA4F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62A3C">
        <w:rPr>
          <w:rFonts w:asciiTheme="majorBidi" w:hAnsiTheme="majorBidi" w:cstheme="majorBidi"/>
          <w:b/>
          <w:bCs/>
          <w:sz w:val="24"/>
          <w:szCs w:val="24"/>
        </w:rPr>
        <w:t>4. Make-up Sessions:</w:t>
      </w:r>
    </w:p>
    <w:p w14:paraId="5B79417D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55D23B9D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2A3C">
        <w:rPr>
          <w:rFonts w:asciiTheme="majorBidi" w:hAnsiTheme="majorBidi" w:cstheme="majorBidi"/>
          <w:sz w:val="24"/>
          <w:szCs w:val="24"/>
        </w:rPr>
        <w:t>Teachers (students- staff) may be required to attend make-up sessions if they miss critical parts of the course.</w:t>
      </w:r>
    </w:p>
    <w:p w14:paraId="7D18F574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2A3C">
        <w:rPr>
          <w:rFonts w:asciiTheme="majorBidi" w:hAnsiTheme="majorBidi" w:cstheme="majorBidi"/>
          <w:sz w:val="24"/>
          <w:szCs w:val="24"/>
        </w:rPr>
        <w:t>Make-up sessions are scheduled based on availability and at the discretion of the instructor.</w:t>
      </w:r>
    </w:p>
    <w:p w14:paraId="67B5FDE3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7F6ECE18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62A3C">
        <w:rPr>
          <w:rFonts w:asciiTheme="majorBidi" w:hAnsiTheme="majorBidi" w:cstheme="majorBidi"/>
          <w:b/>
          <w:bCs/>
          <w:sz w:val="24"/>
          <w:szCs w:val="24"/>
        </w:rPr>
        <w:t>5. Emergency Absences:</w:t>
      </w:r>
    </w:p>
    <w:p w14:paraId="76ABF095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2A3C">
        <w:rPr>
          <w:rFonts w:asciiTheme="majorBidi" w:hAnsiTheme="majorBidi" w:cstheme="majorBidi"/>
          <w:sz w:val="24"/>
          <w:szCs w:val="24"/>
        </w:rPr>
        <w:t>In cases of emergency, students should notify the administration (HOD) as soon as possible. Any extended absence may be handled on a case-by-case basis.</w:t>
      </w:r>
    </w:p>
    <w:p w14:paraId="639C1690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962A3C">
        <w:rPr>
          <w:rFonts w:asciiTheme="majorBidi" w:hAnsiTheme="majorBidi" w:cstheme="majorBidi"/>
          <w:b/>
          <w:bCs/>
          <w:sz w:val="28"/>
          <w:szCs w:val="28"/>
        </w:rPr>
        <w:lastRenderedPageBreak/>
        <w:t>General Regulations</w:t>
      </w:r>
    </w:p>
    <w:p w14:paraId="761A8A1F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7331B21B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62A3C">
        <w:rPr>
          <w:rFonts w:asciiTheme="majorBidi" w:hAnsiTheme="majorBidi" w:cstheme="majorBidi"/>
          <w:b/>
          <w:bCs/>
          <w:sz w:val="24"/>
          <w:szCs w:val="24"/>
        </w:rPr>
        <w:t>1. Code of Conduct:</w:t>
      </w:r>
    </w:p>
    <w:p w14:paraId="6897E148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2A3C">
        <w:rPr>
          <w:rFonts w:asciiTheme="majorBidi" w:hAnsiTheme="majorBidi" w:cstheme="majorBidi"/>
          <w:sz w:val="24"/>
          <w:szCs w:val="24"/>
        </w:rPr>
        <w:t>Teachers (students- staff) must behave respectfully toward instructors, staff, and colleagues. Any disruptive behavior may result in disciplinary action.</w:t>
      </w:r>
    </w:p>
    <w:p w14:paraId="518484C7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63E6A407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62A3C">
        <w:rPr>
          <w:rFonts w:asciiTheme="majorBidi" w:hAnsiTheme="majorBidi" w:cstheme="majorBidi"/>
          <w:b/>
          <w:bCs/>
          <w:sz w:val="24"/>
          <w:szCs w:val="24"/>
        </w:rPr>
        <w:t>2. Dress Code:</w:t>
      </w:r>
    </w:p>
    <w:p w14:paraId="13CCE3E3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2A3C">
        <w:rPr>
          <w:rFonts w:asciiTheme="majorBidi" w:hAnsiTheme="majorBidi" w:cstheme="majorBidi"/>
          <w:sz w:val="24"/>
          <w:szCs w:val="24"/>
        </w:rPr>
        <w:t>No Dress code is required.</w:t>
      </w:r>
    </w:p>
    <w:p w14:paraId="6558C39D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1955539A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62A3C">
        <w:rPr>
          <w:rFonts w:asciiTheme="majorBidi" w:hAnsiTheme="majorBidi" w:cstheme="majorBidi"/>
          <w:b/>
          <w:bCs/>
          <w:sz w:val="24"/>
          <w:szCs w:val="24"/>
        </w:rPr>
        <w:t>3. Academic Integrity:</w:t>
      </w:r>
    </w:p>
    <w:p w14:paraId="15E2D74C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2A3C">
        <w:rPr>
          <w:rFonts w:asciiTheme="majorBidi" w:hAnsiTheme="majorBidi" w:cstheme="majorBidi"/>
          <w:sz w:val="24"/>
          <w:szCs w:val="24"/>
        </w:rPr>
        <w:t>Plagiarism, cheating, or any form of academic dishonesty is prohibited. Violations may lead to disciplinary action, including removal from the course.</w:t>
      </w:r>
    </w:p>
    <w:p w14:paraId="529C4CA7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51358679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62A3C">
        <w:rPr>
          <w:rFonts w:asciiTheme="majorBidi" w:hAnsiTheme="majorBidi" w:cstheme="majorBidi"/>
          <w:b/>
          <w:bCs/>
          <w:sz w:val="24"/>
          <w:szCs w:val="24"/>
        </w:rPr>
        <w:t>4. Use of Technology:</w:t>
      </w:r>
    </w:p>
    <w:p w14:paraId="4F524C67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2A3C">
        <w:rPr>
          <w:rFonts w:asciiTheme="majorBidi" w:hAnsiTheme="majorBidi" w:cstheme="majorBidi"/>
          <w:sz w:val="24"/>
          <w:szCs w:val="24"/>
        </w:rPr>
        <w:t>Mobile phones and other electronic devices should be on silent mode during class. Personal devices are to be used only when permitted by the instructor for educational purposes.</w:t>
      </w:r>
    </w:p>
    <w:p w14:paraId="2349E51C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4887A57C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962A3C">
        <w:rPr>
          <w:rFonts w:asciiTheme="majorBidi" w:hAnsiTheme="majorBidi" w:cstheme="majorBidi"/>
          <w:b/>
          <w:bCs/>
          <w:sz w:val="28"/>
          <w:szCs w:val="28"/>
        </w:rPr>
        <w:t>Course Grading Policy</w:t>
      </w:r>
    </w:p>
    <w:p w14:paraId="5131254B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2A3C">
        <w:rPr>
          <w:rFonts w:asciiTheme="majorBidi" w:hAnsiTheme="majorBidi" w:cstheme="majorBidi"/>
          <w:sz w:val="24"/>
          <w:szCs w:val="24"/>
        </w:rPr>
        <w:t>Each student’s performance will be evaluated based on a combination of written assignments, oral presentations, participation, and final assessments. The grading system is structured as follows:</w:t>
      </w:r>
    </w:p>
    <w:p w14:paraId="65708B61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299FFFFA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62A3C">
        <w:rPr>
          <w:rFonts w:asciiTheme="majorBidi" w:hAnsiTheme="majorBidi" w:cstheme="majorBidi"/>
          <w:b/>
          <w:bCs/>
          <w:sz w:val="24"/>
          <w:szCs w:val="24"/>
        </w:rPr>
        <w:t>1. Written Assessments (30%):</w:t>
      </w:r>
    </w:p>
    <w:p w14:paraId="7EF0DCF3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2A3C">
        <w:rPr>
          <w:rFonts w:asciiTheme="majorBidi" w:hAnsiTheme="majorBidi" w:cstheme="majorBidi"/>
          <w:sz w:val="24"/>
          <w:szCs w:val="24"/>
        </w:rPr>
        <w:t xml:space="preserve">Exams: Formal exams or quizzes to test students' understanding of the course material. These will be held periodically and will contribute to </w:t>
      </w:r>
      <w:r w:rsidRPr="00386D1C">
        <w:rPr>
          <w:rFonts w:asciiTheme="majorBidi" w:hAnsiTheme="majorBidi" w:cstheme="majorBidi"/>
          <w:b/>
          <w:bCs/>
          <w:sz w:val="24"/>
          <w:szCs w:val="24"/>
        </w:rPr>
        <w:t>20%</w:t>
      </w:r>
      <w:r w:rsidRPr="00962A3C">
        <w:rPr>
          <w:rFonts w:asciiTheme="majorBidi" w:hAnsiTheme="majorBidi" w:cstheme="majorBidi"/>
          <w:sz w:val="24"/>
          <w:szCs w:val="24"/>
        </w:rPr>
        <w:t xml:space="preserve"> of the total grade.</w:t>
      </w:r>
    </w:p>
    <w:p w14:paraId="71019954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2A3C">
        <w:rPr>
          <w:rFonts w:asciiTheme="majorBidi" w:hAnsiTheme="majorBidi" w:cstheme="majorBidi"/>
          <w:sz w:val="24"/>
          <w:szCs w:val="24"/>
        </w:rPr>
        <w:t xml:space="preserve">Assignments/Projects: Written assignments, case studies, or projects that allow students to apply their knowledge. This component will make up </w:t>
      </w:r>
      <w:r w:rsidRPr="00386D1C">
        <w:rPr>
          <w:rFonts w:asciiTheme="majorBidi" w:hAnsiTheme="majorBidi" w:cstheme="majorBidi"/>
          <w:b/>
          <w:bCs/>
          <w:sz w:val="24"/>
          <w:szCs w:val="24"/>
        </w:rPr>
        <w:t>10%</w:t>
      </w:r>
      <w:r w:rsidRPr="00962A3C">
        <w:rPr>
          <w:rFonts w:asciiTheme="majorBidi" w:hAnsiTheme="majorBidi" w:cstheme="majorBidi"/>
          <w:sz w:val="24"/>
          <w:szCs w:val="24"/>
        </w:rPr>
        <w:t xml:space="preserve"> of the total grade.</w:t>
      </w:r>
    </w:p>
    <w:p w14:paraId="47D60354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784A8DCC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62A3C">
        <w:rPr>
          <w:rFonts w:asciiTheme="majorBidi" w:hAnsiTheme="majorBidi" w:cstheme="majorBidi"/>
          <w:b/>
          <w:bCs/>
          <w:sz w:val="24"/>
          <w:szCs w:val="24"/>
        </w:rPr>
        <w:t>2. Oral Assessments (40%):</w:t>
      </w:r>
    </w:p>
    <w:p w14:paraId="1DD394EC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2A3C">
        <w:rPr>
          <w:rFonts w:asciiTheme="majorBidi" w:hAnsiTheme="majorBidi" w:cstheme="majorBidi"/>
          <w:sz w:val="24"/>
          <w:szCs w:val="24"/>
        </w:rPr>
        <w:t>Presentations: Students will give individual or group presentations on assigned topics, contributing 20% to the final grade. Presentations are evaluated on content knowledge, clarity, organization, and delivery.</w:t>
      </w:r>
    </w:p>
    <w:p w14:paraId="2C8AC6BA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2A3C">
        <w:rPr>
          <w:rFonts w:asciiTheme="majorBidi" w:hAnsiTheme="majorBidi" w:cstheme="majorBidi"/>
          <w:sz w:val="24"/>
          <w:szCs w:val="24"/>
        </w:rPr>
        <w:lastRenderedPageBreak/>
        <w:t xml:space="preserve">Participation and Discussion: Active participation in class discussions, group work, and oral contributions to class will account for </w:t>
      </w:r>
      <w:r w:rsidRPr="00386D1C">
        <w:rPr>
          <w:rFonts w:asciiTheme="majorBidi" w:hAnsiTheme="majorBidi" w:cstheme="majorBidi"/>
          <w:b/>
          <w:bCs/>
          <w:sz w:val="24"/>
          <w:szCs w:val="24"/>
        </w:rPr>
        <w:t>10%</w:t>
      </w:r>
      <w:r w:rsidRPr="00962A3C">
        <w:rPr>
          <w:rFonts w:asciiTheme="majorBidi" w:hAnsiTheme="majorBidi" w:cstheme="majorBidi"/>
          <w:sz w:val="24"/>
          <w:szCs w:val="24"/>
        </w:rPr>
        <w:t xml:space="preserve"> of the final grade.</w:t>
      </w:r>
    </w:p>
    <w:p w14:paraId="2853BD6B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2A3C">
        <w:rPr>
          <w:rFonts w:asciiTheme="majorBidi" w:hAnsiTheme="majorBidi" w:cstheme="majorBidi"/>
          <w:sz w:val="24"/>
          <w:szCs w:val="24"/>
        </w:rPr>
        <w:t xml:space="preserve">Oral Exam/Interview: A final oral exam or interview may be conducted to assess students’ communication skills and understanding of course content, contributing another </w:t>
      </w:r>
      <w:r w:rsidRPr="00386D1C">
        <w:rPr>
          <w:rFonts w:asciiTheme="majorBidi" w:hAnsiTheme="majorBidi" w:cstheme="majorBidi"/>
          <w:b/>
          <w:bCs/>
          <w:sz w:val="24"/>
          <w:szCs w:val="24"/>
        </w:rPr>
        <w:t>10%</w:t>
      </w:r>
      <w:r w:rsidRPr="00962A3C">
        <w:rPr>
          <w:rFonts w:asciiTheme="majorBidi" w:hAnsiTheme="majorBidi" w:cstheme="majorBidi"/>
          <w:sz w:val="24"/>
          <w:szCs w:val="24"/>
        </w:rPr>
        <w:t xml:space="preserve"> to this category.</w:t>
      </w:r>
    </w:p>
    <w:p w14:paraId="2F967442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07F816B1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62A3C">
        <w:rPr>
          <w:rFonts w:asciiTheme="majorBidi" w:hAnsiTheme="majorBidi" w:cstheme="majorBidi"/>
          <w:b/>
          <w:bCs/>
          <w:sz w:val="24"/>
          <w:szCs w:val="24"/>
        </w:rPr>
        <w:t>3. Class Participation (10%):</w:t>
      </w:r>
    </w:p>
    <w:p w14:paraId="210126C8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2A3C">
        <w:rPr>
          <w:rFonts w:asciiTheme="majorBidi" w:hAnsiTheme="majorBidi" w:cstheme="majorBidi"/>
          <w:sz w:val="24"/>
          <w:szCs w:val="24"/>
        </w:rPr>
        <w:t>Regular participation, engagement in class activities, punctuality, and adherence to the course regulations will contribute to 10% of the final grade.</w:t>
      </w:r>
    </w:p>
    <w:p w14:paraId="1D5B6E73" w14:textId="77777777" w:rsidR="00386D1C" w:rsidRDefault="00386D1C" w:rsidP="00962A3C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5299BE4" w14:textId="07748D3F" w:rsidR="00962A3C" w:rsidRPr="00962A3C" w:rsidRDefault="00962A3C" w:rsidP="00962A3C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62A3C">
        <w:rPr>
          <w:rFonts w:asciiTheme="majorBidi" w:hAnsiTheme="majorBidi" w:cstheme="majorBidi"/>
          <w:b/>
          <w:bCs/>
          <w:sz w:val="24"/>
          <w:szCs w:val="24"/>
        </w:rPr>
        <w:t>4. Final Assessment (20%):</w:t>
      </w:r>
    </w:p>
    <w:p w14:paraId="1E124E22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2A3C">
        <w:rPr>
          <w:rFonts w:asciiTheme="majorBidi" w:hAnsiTheme="majorBidi" w:cstheme="majorBidi"/>
          <w:sz w:val="24"/>
          <w:szCs w:val="24"/>
        </w:rPr>
        <w:t>A comprehensive final exam or project, covering the entire course material. This assessment will be a combination of written and/or oral components, as determined by the instructor.</w:t>
      </w:r>
    </w:p>
    <w:p w14:paraId="12A1DEE7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66F10A33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62A3C">
        <w:rPr>
          <w:rFonts w:asciiTheme="majorBidi" w:hAnsiTheme="majorBidi" w:cstheme="majorBidi"/>
          <w:b/>
          <w:bCs/>
          <w:sz w:val="24"/>
          <w:szCs w:val="24"/>
        </w:rPr>
        <w:t>Grade Breakdown:</w:t>
      </w:r>
    </w:p>
    <w:p w14:paraId="6808C32C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2A3C">
        <w:rPr>
          <w:rFonts w:asciiTheme="majorBidi" w:hAnsiTheme="majorBidi" w:cstheme="majorBidi"/>
          <w:sz w:val="24"/>
          <w:szCs w:val="24"/>
        </w:rPr>
        <w:t>Grading Scale</w:t>
      </w:r>
    </w:p>
    <w:p w14:paraId="7C78032B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2A3C">
        <w:rPr>
          <w:rFonts w:asciiTheme="majorBidi" w:hAnsiTheme="majorBidi" w:cstheme="majorBidi"/>
          <w:sz w:val="24"/>
          <w:szCs w:val="24"/>
        </w:rPr>
        <w:t>The following grading scale will be applied to all assessments:</w:t>
      </w:r>
    </w:p>
    <w:p w14:paraId="231E829B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6485430E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2A3C">
        <w:rPr>
          <w:rFonts w:asciiTheme="majorBidi" w:hAnsiTheme="majorBidi" w:cstheme="majorBidi"/>
          <w:sz w:val="24"/>
          <w:szCs w:val="24"/>
        </w:rPr>
        <w:t>A: 90–100% - Excellent</w:t>
      </w:r>
    </w:p>
    <w:p w14:paraId="78D5BEE3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2A3C">
        <w:rPr>
          <w:rFonts w:asciiTheme="majorBidi" w:hAnsiTheme="majorBidi" w:cstheme="majorBidi"/>
          <w:sz w:val="24"/>
          <w:szCs w:val="24"/>
        </w:rPr>
        <w:t>B: 80–89% - Good</w:t>
      </w:r>
    </w:p>
    <w:p w14:paraId="665DE31C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2A3C">
        <w:rPr>
          <w:rFonts w:asciiTheme="majorBidi" w:hAnsiTheme="majorBidi" w:cstheme="majorBidi"/>
          <w:sz w:val="24"/>
          <w:szCs w:val="24"/>
        </w:rPr>
        <w:t>C: 70–79% - Satisfactory</w:t>
      </w:r>
    </w:p>
    <w:p w14:paraId="0615731A" w14:textId="77777777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2A3C">
        <w:rPr>
          <w:rFonts w:asciiTheme="majorBidi" w:hAnsiTheme="majorBidi" w:cstheme="majorBidi"/>
          <w:sz w:val="24"/>
          <w:szCs w:val="24"/>
        </w:rPr>
        <w:t>D: 60–69% - Needs Improvement</w:t>
      </w:r>
    </w:p>
    <w:p w14:paraId="683D6E1A" w14:textId="4F52203E" w:rsidR="00962A3C" w:rsidRPr="00962A3C" w:rsidRDefault="00962A3C" w:rsidP="00962A3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2A3C">
        <w:rPr>
          <w:rFonts w:asciiTheme="majorBidi" w:hAnsiTheme="majorBidi" w:cstheme="majorBidi"/>
          <w:sz w:val="24"/>
          <w:szCs w:val="24"/>
        </w:rPr>
        <w:t>F: Below 60% - Failing</w:t>
      </w:r>
    </w:p>
    <w:sectPr w:rsidR="00962A3C" w:rsidRPr="00962A3C" w:rsidSect="00962A3C">
      <w:pgSz w:w="12240" w:h="15840"/>
      <w:pgMar w:top="900" w:right="90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3C"/>
    <w:rsid w:val="00386D1C"/>
    <w:rsid w:val="00454A5B"/>
    <w:rsid w:val="004D5608"/>
    <w:rsid w:val="00962A3C"/>
    <w:rsid w:val="00A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80A2D"/>
  <w15:chartTrackingRefBased/>
  <w15:docId w15:val="{DA0EBED9-702C-4E60-B38E-4D0B8611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1</cp:revision>
  <dcterms:created xsi:type="dcterms:W3CDTF">2024-11-07T05:22:00Z</dcterms:created>
  <dcterms:modified xsi:type="dcterms:W3CDTF">2024-11-07T05:37:00Z</dcterms:modified>
</cp:coreProperties>
</file>